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r>
        <w:rPr>
          <w:rFonts w:hint="eastAsia"/>
          <w:b/>
          <w:bCs/>
          <w:sz w:val="36"/>
          <w:szCs w:val="44"/>
          <w:lang w:val="en-US" w:eastAsia="zh-CN"/>
        </w:rPr>
        <w:t>附件1</w:t>
      </w: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致各潜在供应商：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为巩固我市疫情防控成果，保障人民群众生命安全和身体健康，落实疫情防控责任，对本采购项目特做以下要求：</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所有参加采购活动的交易主体（采购人、供应商、评标专家等）进入交易区域（开、评标区域）均须佩戴口罩、测量体温、扫描场所码并主动出示健康码、行程码，在工作人员确认为绿码后方可进入，并填表登记（相关人员必须如实登记报告，不得瞒报、漏报，否则自行承担相关后果。）；红码或黄码人员，一律不得进入，由此导致供应商无法正常递交投标（响应）文件的，由供应商自行负责。</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凡是有重庆市旅居史、成都市旅居史和有其他中、高风险地区旅居史的来（返）内人员，到达内江未经14天健康监测（以到达第一天与到达第十四天两次核酸检测阴性报告为证）且不能提供48小时内核酸检测阴性报告的，一律不得进入交易区域。其他非内江市人员或有其他城市旅居史的来（返）人员（核实行程码）进入交易区域，须提供48小时内核酸检测报告。</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国家或地区有更新的疫情防控政策的，按最新的疫情防控政策执行。</w:t>
      </w:r>
    </w:p>
    <w:p>
      <w:pPr>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内江联合产权服务有限公司</w:t>
      </w:r>
    </w:p>
    <w:p>
      <w:pPr>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四川远歌农业集团有限公司工程建设分公司</w:t>
      </w:r>
      <w:bookmarkStart w:id="0" w:name="_GoBack"/>
      <w:bookmarkEnd w:id="0"/>
    </w:p>
    <w:p>
      <w:pPr>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2021年11月16日</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附件2</w:t>
      </w:r>
    </w:p>
    <w:p>
      <w:pPr>
        <w:jc w:val="center"/>
        <w:rPr>
          <w:rFonts w:hint="eastAsia" w:ascii="方正小标宋简体" w:eastAsia="方正小标宋简体"/>
          <w:sz w:val="44"/>
          <w:szCs w:val="44"/>
        </w:rPr>
      </w:pPr>
      <w:r>
        <w:rPr>
          <w:rFonts w:hint="eastAsia" w:ascii="方正小标宋简体" w:eastAsia="方正小标宋简体"/>
          <w:sz w:val="44"/>
          <w:szCs w:val="44"/>
        </w:rPr>
        <w:t>网络获取招标文件</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采购文件</w:t>
      </w:r>
      <w:r>
        <w:rPr>
          <w:rFonts w:hint="eastAsia" w:ascii="方正小标宋简体" w:eastAsia="方正小标宋简体"/>
          <w:sz w:val="44"/>
          <w:szCs w:val="44"/>
          <w:lang w:eastAsia="zh-CN"/>
        </w:rPr>
        <w:t>）</w:t>
      </w:r>
      <w:r>
        <w:rPr>
          <w:rFonts w:hint="eastAsia" w:ascii="方正小标宋简体" w:eastAsia="方正小标宋简体"/>
          <w:sz w:val="44"/>
          <w:szCs w:val="44"/>
        </w:rPr>
        <w:t>流程</w:t>
      </w:r>
    </w:p>
    <w:p>
      <w:pPr>
        <w:jc w:val="center"/>
        <w:rPr>
          <w:rFonts w:hint="eastAsia" w:ascii="方正小标宋简体" w:eastAsia="方正小标宋简体"/>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-111760</wp:posOffset>
                </wp:positionH>
                <wp:positionV relativeFrom="paragraph">
                  <wp:posOffset>101600</wp:posOffset>
                </wp:positionV>
                <wp:extent cx="5344795" cy="491490"/>
                <wp:effectExtent l="4445" t="4445" r="22860" b="18415"/>
                <wp:wrapNone/>
                <wp:docPr id="8" name="流程图: 可选过程 8"/>
                <wp:cNvGraphicFramePr/>
                <a:graphic xmlns:a="http://schemas.openxmlformats.org/drawingml/2006/main">
                  <a:graphicData uri="http://schemas.microsoft.com/office/word/2010/wordprocessingShape">
                    <wps:wsp>
                      <wps:cNvSpPr/>
                      <wps:spPr>
                        <a:xfrm>
                          <a:off x="0" y="0"/>
                          <a:ext cx="5344795" cy="49149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wps:txbx>
                      <wps:bodyPr upright="1"/>
                    </wps:wsp>
                  </a:graphicData>
                </a:graphic>
              </wp:anchor>
            </w:drawing>
          </mc:Choice>
          <mc:Fallback>
            <w:pict>
              <v:shape id="_x0000_s1026" o:spid="_x0000_s1026" o:spt="176" type="#_x0000_t176" style="position:absolute;left:0pt;margin-left:-8.8pt;margin-top:8pt;height:38.7pt;width:420.85pt;z-index:251659264;mso-width-relative:page;mso-height-relative:page;" fillcolor="#FFFFFF" filled="t" stroked="t" coordsize="21600,21600" o:gfxdata="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Kpbc9kAAAAJAQAADwAAAAAA&#10;AAABACAAAAAiAAAAZHJzL2Rvd25yZXYueG1sUEsBAhQAFAAAAAgAh07iQHd9tM4SAgAAAQQAAA4A&#10;AAAAAAAAAQAgAAAAKAEAAGRycy9lMm9Eb2MueG1sUEsFBgAAAAAGAAYAWQEAAKwFAAAAAA==&#10;">
                <v:fill on="t" focussize="0,0"/>
                <v:stroke color="#4F81BD" joinstyle="miter"/>
                <v:imagedata o:title=""/>
                <o:lock v:ext="edit" aspectratio="f"/>
                <v:textbo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v:textbox>
              </v:shape>
            </w:pict>
          </mc:Fallback>
        </mc:AlternateContent>
      </w:r>
    </w:p>
    <w:p>
      <w:r>
        <w:rPr>
          <w:sz w:val="44"/>
        </w:rPr>
        <mc:AlternateContent>
          <mc:Choice Requires="wps">
            <w:drawing>
              <wp:anchor distT="0" distB="0" distL="114300" distR="114300" simplePos="0" relativeHeight="251660288" behindDoc="0" locked="0" layoutInCell="1" allowOverlap="1">
                <wp:simplePos x="0" y="0"/>
                <wp:positionH relativeFrom="column">
                  <wp:posOffset>2473960</wp:posOffset>
                </wp:positionH>
                <wp:positionV relativeFrom="paragraph">
                  <wp:posOffset>20320</wp:posOffset>
                </wp:positionV>
                <wp:extent cx="270510" cy="365760"/>
                <wp:effectExtent l="15240" t="5080" r="19050" b="10160"/>
                <wp:wrapNone/>
                <wp:docPr id="9" name="下箭头 9"/>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4.8pt;margin-top:1.6pt;height:28.8pt;width:21.3pt;z-index:251660288;mso-width-relative:page;mso-height-relative:page;" fillcolor="#FFFFFF" filled="t" stroked="t" coordsize="21600,21600" o:gfxdata="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UEgINcAAAAIAQAADwAAAAAAAAABACAA&#10;AAAiAAAAZHJzL2Rvd25yZXYueG1sUEsBAhQAFAAAAAgAh07iQNJgKUEOAgAAKAQAAA4AAAAAAAAA&#10;AQAgAAAAJgEAAGRycy9lMm9Eb2MueG1sUEsFBgAAAAAGAAYAWQEAAKYFAAAAAA==&#10;" adj="16201,5400">
                <v:fill on="t" focussize="0,0"/>
                <v:stroke color="#4F81BD" joinstyle="miter"/>
                <v:imagedata o:title=""/>
                <o:lock v:ext="edit" aspectratio="f"/>
              </v:shape>
            </w:pict>
          </mc:Fallback>
        </mc:AlternateContent>
      </w:r>
    </w:p>
    <w:p>
      <w:pPr>
        <w:rPr>
          <w:rFonts w:hint="eastAsia" w:ascii="方正小标宋简体" w:eastAsia="方正小标宋简体"/>
          <w:sz w:val="36"/>
          <w:szCs w:val="36"/>
        </w:rPr>
      </w:pPr>
      <w:r>
        <w:rPr>
          <w:sz w:val="44"/>
        </w:rPr>
        <mc:AlternateContent>
          <mc:Choice Requires="wps">
            <w:drawing>
              <wp:anchor distT="0" distB="0" distL="114300" distR="114300" simplePos="0" relativeHeight="251666432" behindDoc="0" locked="0" layoutInCell="1" allowOverlap="1">
                <wp:simplePos x="0" y="0"/>
                <wp:positionH relativeFrom="column">
                  <wp:posOffset>-144145</wp:posOffset>
                </wp:positionH>
                <wp:positionV relativeFrom="paragraph">
                  <wp:posOffset>5643245</wp:posOffset>
                </wp:positionV>
                <wp:extent cx="5280660" cy="2160270"/>
                <wp:effectExtent l="4445" t="4445" r="10795" b="6985"/>
                <wp:wrapNone/>
                <wp:docPr id="6" name="流程图: 可选过程 6"/>
                <wp:cNvGraphicFramePr/>
                <a:graphic xmlns:a="http://schemas.openxmlformats.org/drawingml/2006/main">
                  <a:graphicData uri="http://schemas.microsoft.com/office/word/2010/wordprocessingShape">
                    <wps:wsp>
                      <wps:cNvSpPr/>
                      <wps:spPr>
                        <a:xfrm>
                          <a:off x="0" y="0"/>
                          <a:ext cx="5280660" cy="21602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wps:txbx>
                      <wps:bodyPr upright="1"/>
                    </wps:wsp>
                  </a:graphicData>
                </a:graphic>
              </wp:anchor>
            </w:drawing>
          </mc:Choice>
          <mc:Fallback>
            <w:pict>
              <v:shape id="_x0000_s1026" o:spid="_x0000_s1026" o:spt="176" type="#_x0000_t176" style="position:absolute;left:0pt;margin-left:-11.35pt;margin-top:444.35pt;height:170.1pt;width:415.8pt;z-index:251666432;mso-width-relative:page;mso-height-relative:page;" fillcolor="#FFFFFF" filled="t" stroked="t" coordsize="21600,21600" o:gfxdata="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FOIcdgAAAAMAQAADwAAAAAA&#10;AAABACAAAAAiAAAAZHJzL2Rvd25yZXYueG1sUEsBAhQAFAAAAAgAh07iQNdk/s0TAgAAAgQAAA4A&#10;AAAAAAAAAQAgAAAAJwEAAGRycy9lMm9Eb2MueG1sUEsFBgAAAAAGAAYAWQEAAKwFA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v:textbox>
              </v:shape>
            </w:pict>
          </mc:Fallback>
        </mc:AlternateContent>
      </w:r>
      <w:r>
        <w:rPr>
          <w:sz w:val="44"/>
        </w:rPr>
        <mc:AlternateContent>
          <mc:Choice Requires="wps">
            <w:drawing>
              <wp:anchor distT="0" distB="0" distL="114300" distR="114300" simplePos="0" relativeHeight="251667456" behindDoc="0" locked="0" layoutInCell="1" allowOverlap="1">
                <wp:simplePos x="0" y="0"/>
                <wp:positionH relativeFrom="column">
                  <wp:posOffset>2402840</wp:posOffset>
                </wp:positionH>
                <wp:positionV relativeFrom="paragraph">
                  <wp:posOffset>5302885</wp:posOffset>
                </wp:positionV>
                <wp:extent cx="270510" cy="365760"/>
                <wp:effectExtent l="15240" t="5080" r="19050" b="10160"/>
                <wp:wrapNone/>
                <wp:docPr id="7" name="下箭头 7"/>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no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2pt;margin-top:417.55pt;height:28.8pt;width:21.3pt;z-index:251667456;mso-width-relative:page;mso-height-relative:page;" filled="f" stroked="t" coordsize="21600,21600" o:gfxdata="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Y1Joj2wAAAAsBAAAPAAAAAAAAAAEAIAAA&#10;ACIAAABkcnMvZG93bnJldi54bWxQSwECFAAUAAAACACHTuJAlnrAOgkCAAD/AwAADgAAAAAAAAAB&#10;ACAAAAAqAQAAZHJzL2Uyb0RvYy54bWxQSwUGAAAAAAYABgBZAQAApQUAAAAA&#10;" adj="16201,5400">
                <v:fill on="f"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4384" behindDoc="0" locked="0" layoutInCell="1" allowOverlap="1">
                <wp:simplePos x="0" y="0"/>
                <wp:positionH relativeFrom="column">
                  <wp:posOffset>-138430</wp:posOffset>
                </wp:positionH>
                <wp:positionV relativeFrom="paragraph">
                  <wp:posOffset>4398010</wp:posOffset>
                </wp:positionV>
                <wp:extent cx="5280660" cy="877570"/>
                <wp:effectExtent l="4445" t="4445" r="10795" b="13335"/>
                <wp:wrapNone/>
                <wp:docPr id="11" name="流程图: 可选过程 11"/>
                <wp:cNvGraphicFramePr/>
                <a:graphic xmlns:a="http://schemas.openxmlformats.org/drawingml/2006/main">
                  <a:graphicData uri="http://schemas.microsoft.com/office/word/2010/wordprocessingShape">
                    <wps:wsp>
                      <wps:cNvSpPr/>
                      <wps:spPr>
                        <a:xfrm>
                          <a:off x="0" y="0"/>
                          <a:ext cx="5280660" cy="8775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wps:txbx>
                      <wps:bodyPr upright="1"/>
                    </wps:wsp>
                  </a:graphicData>
                </a:graphic>
              </wp:anchor>
            </w:drawing>
          </mc:Choice>
          <mc:Fallback>
            <w:pict>
              <v:shape id="_x0000_s1026" o:spid="_x0000_s1026" o:spt="176" type="#_x0000_t176" style="position:absolute;left:0pt;margin-left:-10.9pt;margin-top:346.3pt;height:69.1pt;width:415.8pt;z-index:251664384;mso-width-relative:page;mso-height-relative:page;" fillcolor="#FFFFFF" filled="t" stroked="t" coordsize="21600,21600" o:gfxdata="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Id93HZAAAACwEAAA8AAAAA&#10;AAAAAQAgAAAAIgAAAGRycy9kb3ducmV2LnhtbFBLAQIUABQAAAAIAIdO4kBSqrdhEwIAAAMEAAAO&#10;AAAAAAAAAAEAIAAAACgBAABkcnMvZTJvRG9jLnhtbFBLBQYAAAAABgAGAFkBAACtBQ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v:textbox>
              </v:shape>
            </w:pict>
          </mc:Fallback>
        </mc:AlternateContent>
      </w:r>
      <w:r>
        <w:rPr>
          <w:sz w:val="44"/>
        </w:rPr>
        <mc:AlternateContent>
          <mc:Choice Requires="wps">
            <w:drawing>
              <wp:anchor distT="0" distB="0" distL="114300" distR="114300" simplePos="0" relativeHeight="251665408" behindDoc="0" locked="0" layoutInCell="1" allowOverlap="1">
                <wp:simplePos x="0" y="0"/>
                <wp:positionH relativeFrom="column">
                  <wp:posOffset>2404745</wp:posOffset>
                </wp:positionH>
                <wp:positionV relativeFrom="paragraph">
                  <wp:posOffset>3999865</wp:posOffset>
                </wp:positionV>
                <wp:extent cx="270510" cy="365760"/>
                <wp:effectExtent l="15240" t="5080" r="19050" b="10160"/>
                <wp:wrapNone/>
                <wp:docPr id="10" name="下箭头 10"/>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35pt;margin-top:314.95pt;height:28.8pt;width:21.3pt;z-index:251665408;mso-width-relative:page;mso-height-relative:page;" fillcolor="#FFFFFF" filled="t" stroked="t" coordsize="21600,21600" o:gfxdata="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1IQdsAAAALAQAADwAAAAAAAAAB&#10;ACAAAAAiAAAAZHJzL2Rvd25yZXYueG1sUEsBAhQAFAAAAAgAh07iQJKwAv4NAgAAKgQAAA4AAAAA&#10;AAAAAQAgAAAAKgEAAGRycy9lMm9Eb2MueG1sUEsFBgAAAAAGAAYAWQEAAKkFA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2305050</wp:posOffset>
                </wp:positionV>
                <wp:extent cx="5280660" cy="1696720"/>
                <wp:effectExtent l="5080" t="4445" r="10160" b="13335"/>
                <wp:wrapNone/>
                <wp:docPr id="1" name="流程图: 可选过程 1"/>
                <wp:cNvGraphicFramePr/>
                <a:graphic xmlns:a="http://schemas.openxmlformats.org/drawingml/2006/main">
                  <a:graphicData uri="http://schemas.microsoft.com/office/word/2010/wordprocessingShape">
                    <wps:wsp>
                      <wps:cNvSpPr/>
                      <wps:spPr>
                        <a:xfrm>
                          <a:off x="0" y="0"/>
                          <a:ext cx="5280660" cy="169672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wps:txbx>
                      <wps:bodyPr upright="1"/>
                    </wps:wsp>
                  </a:graphicData>
                </a:graphic>
              </wp:anchor>
            </w:drawing>
          </mc:Choice>
          <mc:Fallback>
            <w:pict>
              <v:shape id="_x0000_s1026" o:spid="_x0000_s1026" o:spt="176" type="#_x0000_t176" style="position:absolute;left:0pt;margin-left:-6.75pt;margin-top:181.5pt;height:133.6pt;width:415.8pt;z-index:251661312;mso-width-relative:page;mso-height-relative:page;" fillcolor="#FFFFFF" filled="t" stroked="t" coordsize="21600,21600" o:gfxdata="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pkp37aAAAACwEAAA8AAAAA&#10;AAAAAQAgAAAAIgAAAGRycy9kb3ducmV2LnhtbFBLAQIUABQAAAAIAIdO4kAgTg/zEgIAAAIEAAAO&#10;AAAAAAAAAAEAIAAAACkBAABkcnMvZTJvRG9jLnhtbFBLBQYAAAAABgAGAFkBAACtBQ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v:textbox>
              </v:shape>
            </w:pict>
          </mc:Fallback>
        </mc:AlternateContent>
      </w:r>
      <w:r>
        <w:rPr>
          <w:sz w:val="44"/>
        </w:rPr>
        <mc:AlternateContent>
          <mc:Choice Requires="wps">
            <w:drawing>
              <wp:anchor distT="0" distB="0" distL="114300" distR="114300" simplePos="0" relativeHeight="251663360" behindDoc="0" locked="0" layoutInCell="1" allowOverlap="1">
                <wp:simplePos x="0" y="0"/>
                <wp:positionH relativeFrom="column">
                  <wp:posOffset>2477770</wp:posOffset>
                </wp:positionH>
                <wp:positionV relativeFrom="paragraph">
                  <wp:posOffset>1915160</wp:posOffset>
                </wp:positionV>
                <wp:extent cx="270510" cy="365760"/>
                <wp:effectExtent l="15240" t="5080" r="19050" b="10160"/>
                <wp:wrapNone/>
                <wp:docPr id="5" name="下箭头 5"/>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5.1pt;margin-top:150.8pt;height:28.8pt;width:21.3pt;z-index:251663360;mso-width-relative:page;mso-height-relative:page;" fillcolor="#FFFFFF" filled="t" stroked="t" coordsize="21600,21600" o:gfxdata="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2UDx9oAAAALAQAADwAAAAAAAAAB&#10;ACAAAAAiAAAAZHJzL2Rvd25yZXYueG1sUEsBAhQAFAAAAAgAh07iQECj4RMOAgAAKAQAAA4AAAAA&#10;AAAAAQAgAAAAKQEAAGRycy9lMm9Eb2MueG1sUEsFBgAAAAAGAAYAWQEAAKkFA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2336" behindDoc="0" locked="0" layoutInCell="1" allowOverlap="1">
                <wp:simplePos x="0" y="0"/>
                <wp:positionH relativeFrom="column">
                  <wp:posOffset>-53975</wp:posOffset>
                </wp:positionH>
                <wp:positionV relativeFrom="paragraph">
                  <wp:posOffset>194310</wp:posOffset>
                </wp:positionV>
                <wp:extent cx="5266690" cy="1717040"/>
                <wp:effectExtent l="5080" t="4445" r="5080" b="12065"/>
                <wp:wrapNone/>
                <wp:docPr id="12" name="流程图: 可选过程 12"/>
                <wp:cNvGraphicFramePr/>
                <a:graphic xmlns:a="http://schemas.openxmlformats.org/drawingml/2006/main">
                  <a:graphicData uri="http://schemas.microsoft.com/office/word/2010/wordprocessingShape">
                    <wps:wsp>
                      <wps:cNvSpPr/>
                      <wps:spPr>
                        <a:xfrm>
                          <a:off x="0" y="0"/>
                          <a:ext cx="5266690" cy="171704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2327381858@qq.com,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在邮件标题注明XXX公司XXX项目报名资料，发送成功后建议电话联系我公司，联系电话：0832-2073725。</w:t>
                            </w:r>
                          </w:p>
                        </w:txbxContent>
                      </wps:txbx>
                      <wps:bodyPr upright="1"/>
                    </wps:wsp>
                  </a:graphicData>
                </a:graphic>
              </wp:anchor>
            </w:drawing>
          </mc:Choice>
          <mc:Fallback>
            <w:pict>
              <v:shape id="_x0000_s1026" o:spid="_x0000_s1026" o:spt="176" type="#_x0000_t176" style="position:absolute;left:0pt;margin-left:-4.25pt;margin-top:15.3pt;height:135.2pt;width:414.7pt;z-index:251662336;mso-width-relative:page;mso-height-relative:page;" fillcolor="#FFFFFF" filled="t" stroked="t" coordsize="21600,21600" o:gfxdata="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9zeuS2AAAAAkBAAAPAAAA&#10;AAAAAAEAIAAAACIAAABkcnMvZG93bnJldi54bWxQSwECFAAUAAAACACHTuJARfrs7xUCAAAEBAAA&#10;DgAAAAAAAAABACAAAAAnAQAAZHJzL2Uyb0RvYy54bWxQSwUGAAAAAAYABgBZAQAArgU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2327381858@qq.com,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在邮件标题注明XXX公司XXX项目报名资料，发送成功后建议电话联系我公司，联系电话：0832-2073725。</w:t>
                      </w:r>
                    </w:p>
                  </w:txbxContent>
                </v:textbox>
              </v:shape>
            </w:pict>
          </mc:Fallback>
        </mc:AlternateContent>
      </w:r>
      <w:r>
        <w:rPr>
          <w:rFonts w:hint="eastAsia" w:ascii="方正小标宋简体" w:eastAsia="方正小标宋简体"/>
          <w:sz w:val="36"/>
          <w:szCs w:val="36"/>
        </w:rPr>
        <w:br w:type="page"/>
      </w:r>
    </w:p>
    <w:p>
      <w:pPr>
        <w:keepNext w:val="0"/>
        <w:keepLines w:val="0"/>
        <w:pageBreakBefore w:val="0"/>
        <w:widowControl w:val="0"/>
        <w:kinsoku/>
        <w:wordWrap/>
        <w:overflowPunct/>
        <w:topLinePunct w:val="0"/>
        <w:autoSpaceDE/>
        <w:autoSpaceDN/>
        <w:bidi w:val="0"/>
        <w:adjustRightInd/>
        <w:snapToGrid/>
        <w:textAlignment w:val="auto"/>
        <w:rPr>
          <w:rFonts w:hint="default"/>
          <w:b/>
          <w:bCs/>
          <w:sz w:val="36"/>
          <w:szCs w:val="44"/>
          <w:lang w:val="en-US" w:eastAsia="zh-CN"/>
        </w:rPr>
      </w:pPr>
      <w:r>
        <w:rPr>
          <w:rFonts w:hint="eastAsia"/>
          <w:b/>
          <w:bCs/>
          <w:sz w:val="36"/>
          <w:szCs w:val="44"/>
          <w:lang w:val="en-US" w:eastAsia="zh-CN"/>
        </w:rPr>
        <w:t>附件3</w:t>
      </w:r>
    </w:p>
    <w:p>
      <w:pPr>
        <w:jc w:val="center"/>
        <w:rPr>
          <w:rFonts w:ascii="方正小标宋简体" w:eastAsia="方正小标宋简体"/>
          <w:sz w:val="36"/>
          <w:szCs w:val="36"/>
        </w:rPr>
      </w:pPr>
      <w:r>
        <w:rPr>
          <w:rFonts w:hint="eastAsia" w:ascii="方正小标宋简体" w:eastAsia="方正小标宋简体"/>
          <w:sz w:val="36"/>
          <w:szCs w:val="36"/>
        </w:rPr>
        <w:t>公司账户信息（标书费用请公对公转账至以下账户）</w:t>
      </w:r>
    </w:p>
    <w:p>
      <w:pPr>
        <w:rPr>
          <w:rFonts w:ascii="仿宋_GB2312" w:eastAsia="仿宋_GB2312"/>
          <w:sz w:val="30"/>
          <w:szCs w:val="30"/>
        </w:rPr>
      </w:pPr>
      <w:r>
        <w:rPr>
          <w:rFonts w:hint="eastAsia" w:ascii="仿宋_GB2312" w:eastAsia="仿宋_GB2312"/>
          <w:sz w:val="30"/>
          <w:szCs w:val="30"/>
        </w:rPr>
        <w:t>名        称：  内江联合产权服务有限公司</w:t>
      </w:r>
    </w:p>
    <w:p>
      <w:pPr>
        <w:rPr>
          <w:rFonts w:ascii="仿宋_GB2312" w:eastAsia="仿宋_GB2312"/>
          <w:sz w:val="30"/>
          <w:szCs w:val="30"/>
        </w:rPr>
      </w:pPr>
      <w:r>
        <w:rPr>
          <w:rFonts w:hint="eastAsia" w:ascii="仿宋_GB2312" w:eastAsia="仿宋_GB2312"/>
          <w:sz w:val="30"/>
          <w:szCs w:val="30"/>
        </w:rPr>
        <w:t>纳税人识别号：  91511000584211142U</w:t>
      </w:r>
    </w:p>
    <w:p>
      <w:pPr>
        <w:rPr>
          <w:rFonts w:ascii="仿宋_GB2312" w:eastAsia="仿宋_GB2312"/>
          <w:sz w:val="30"/>
          <w:szCs w:val="30"/>
        </w:rPr>
      </w:pPr>
      <w:r>
        <w:rPr>
          <w:rFonts w:hint="eastAsia" w:ascii="仿宋_GB2312" w:eastAsia="仿宋_GB2312"/>
          <w:sz w:val="30"/>
          <w:szCs w:val="30"/>
        </w:rPr>
        <w:t>地 址、电 话：  四川省内江市东兴区兰桂大道377号2单元3楼2号 0832-2943093</w:t>
      </w:r>
    </w:p>
    <w:p>
      <w:pPr>
        <w:rPr>
          <w:rFonts w:ascii="仿宋_GB2312" w:eastAsia="仿宋_GB2312"/>
          <w:sz w:val="30"/>
          <w:szCs w:val="30"/>
        </w:rPr>
      </w:pPr>
      <w:r>
        <w:rPr>
          <w:rFonts w:hint="eastAsia" w:ascii="仿宋_GB2312" w:eastAsia="仿宋_GB2312"/>
          <w:sz w:val="30"/>
          <w:szCs w:val="30"/>
        </w:rPr>
        <w:t>开户行及账号：  工行内江市分行营业室 2307484119124563257</w:t>
      </w: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附件4</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51"/>
        <w:gridCol w:w="6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微软雅黑" w:hAnsi="微软雅黑" w:eastAsia="微软雅黑" w:cs="微软雅黑"/>
                <w:b/>
                <w:i w:val="0"/>
                <w:color w:val="000000"/>
                <w:sz w:val="21"/>
                <w:szCs w:val="21"/>
                <w:u w:val="none"/>
              </w:rPr>
            </w:pP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3" name="图片_4"/>
                  <wp:cNvGraphicFramePr/>
                  <a:graphic xmlns:a="http://schemas.openxmlformats.org/drawingml/2006/main">
                    <a:graphicData uri="http://schemas.openxmlformats.org/drawingml/2006/picture">
                      <pic:pic xmlns:pic="http://schemas.openxmlformats.org/drawingml/2006/picture">
                        <pic:nvPicPr>
                          <pic:cNvPr id="3" name="图片_4"/>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4" name="图片_2048"/>
                  <wp:cNvGraphicFramePr/>
                  <a:graphic xmlns:a="http://schemas.openxmlformats.org/drawingml/2006/main">
                    <a:graphicData uri="http://schemas.openxmlformats.org/drawingml/2006/picture">
                      <pic:pic xmlns:pic="http://schemas.openxmlformats.org/drawingml/2006/picture">
                        <pic:nvPicPr>
                          <pic:cNvPr id="4" name="图片_2048"/>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2" name="图片_2049"/>
                  <wp:cNvGraphicFramePr/>
                  <a:graphic xmlns:a="http://schemas.openxmlformats.org/drawingml/2006/main">
                    <a:graphicData uri="http://schemas.openxmlformats.org/drawingml/2006/picture">
                      <pic:pic xmlns:pic="http://schemas.openxmlformats.org/drawingml/2006/picture">
                        <pic:nvPicPr>
                          <pic:cNvPr id="2" name="图片_2049"/>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t>内江联合产权服务有限公司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投标人（供应商）报名登记表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5"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1"/>
                <w:szCs w:val="21"/>
                <w:u w:val="none"/>
                <w:lang w:val="en-US" w:eastAsia="zh-CN" w:bidi="ar"/>
              </w:rPr>
              <w:t>登记内容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投标人名称(全称)</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统一社会信用代码</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授权代理人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法定代表人或授权代理人联系电话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1"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单位联系电话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电子邮箱</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报名项目名称及包件号</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6"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val="en-US" w:eastAsia="zh-CN" w:bidi="ar"/>
              </w:rPr>
            </w:pPr>
            <w:r>
              <w:rPr>
                <w:rFonts w:hint="eastAsia" w:ascii="微软雅黑" w:hAnsi="微软雅黑" w:eastAsia="微软雅黑" w:cs="微软雅黑"/>
                <w:b/>
                <w:i w:val="0"/>
                <w:color w:val="000000"/>
                <w:kern w:val="0"/>
                <w:sz w:val="18"/>
                <w:szCs w:val="18"/>
                <w:u w:val="none"/>
                <w:lang w:val="en-US" w:eastAsia="zh-CN" w:bidi="ar"/>
              </w:rPr>
              <w:t>招标文件领取</w:t>
            </w:r>
          </w:p>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完整情况</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完整（    ）               不完整（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r>
              <w:rPr>
                <w:rFonts w:hint="eastAsia" w:ascii="微软雅黑" w:hAnsi="微软雅黑" w:eastAsia="微软雅黑" w:cs="微软雅黑"/>
                <w:b/>
                <w:i w:val="0"/>
                <w:color w:val="000000"/>
                <w:kern w:val="0"/>
                <w:sz w:val="18"/>
                <w:szCs w:val="18"/>
                <w:u w:val="none"/>
                <w:lang w:val="en-US" w:eastAsia="zh-CN" w:bidi="ar"/>
              </w:rPr>
              <w:t>备注：（此项不填）</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标书费：200/元              收取人签字：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1"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1"/>
                <w:szCs w:val="21"/>
                <w:u w:val="none"/>
                <w:lang w:val="en-US" w:eastAsia="zh-CN" w:bidi="ar"/>
              </w:rPr>
              <w:t>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1、请投标人认真填写本表相关信息，保证所填信息真实、有效；所填联系电话从本项目报名之日起至投标文件（响应文件）递交截止时间止应畅通有效，如因自身信息填写错误（如电话号码填写错误、电子邮箱填写不清或难辨等）或关、停机等原因造成的责任由投标人自行承担，我公司概不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2"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2、电子邮箱是投标人认可的电子文档相关资料接受方式，投标人应尽自行接收和确认的义务，如电子文档相关资料发送到投标人电子邮箱而投标人没有自行接收、查看造成投标人不清楚电子文档相关资料内容的，后果由投标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3、招标文件领取人应认真核对所获资料（招标文件、工程量清单、图纸等），确认资料完整无误后，在上表格“招标文件领取完整情况：完整”处填写“是”或打“√”。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4、我公司以更正通知、澄清、修改书及有关补充通知等招标文件有效组成文件发送至投标人电子邮箱的，视同书面送达，投标人对其合法性和有效性予以认可。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kern w:val="0"/>
                <w:sz w:val="21"/>
                <w:szCs w:val="21"/>
                <w:u w:val="none"/>
                <w:lang w:val="en-US" w:eastAsia="zh-CN" w:bidi="ar"/>
              </w:rPr>
            </w:pPr>
            <w:r>
              <w:rPr>
                <w:rFonts w:hint="eastAsia" w:ascii="微软雅黑" w:hAnsi="微软雅黑" w:eastAsia="微软雅黑" w:cs="微软雅黑"/>
                <w:b/>
                <w:i w:val="0"/>
                <w:color w:val="000000"/>
                <w:kern w:val="0"/>
                <w:sz w:val="21"/>
                <w:szCs w:val="21"/>
                <w:u w:val="none"/>
                <w:lang w:val="en-US" w:eastAsia="zh-CN" w:bidi="ar"/>
              </w:rPr>
              <w:t xml:space="preserve">投标人法定代表人或授权代理人签字：                 </w:t>
            </w:r>
          </w:p>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1"/>
                <w:szCs w:val="21"/>
                <w:u w:val="none"/>
                <w:lang w:val="en-US" w:eastAsia="zh-CN" w:bidi="ar"/>
              </w:rPr>
              <w:t>时间：</w:t>
            </w:r>
          </w:p>
        </w:tc>
      </w:tr>
    </w:tbl>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附件5</w:t>
      </w:r>
    </w:p>
    <w:p>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eastAsia="方正小标宋简体"/>
          <w:b/>
          <w:sz w:val="44"/>
          <w:szCs w:val="44"/>
        </w:rPr>
      </w:pPr>
      <w:r>
        <w:rPr>
          <w:rFonts w:hint="eastAsia" w:ascii="方正小标宋简体" w:eastAsia="方正小标宋简体"/>
          <w:b/>
          <w:sz w:val="44"/>
          <w:szCs w:val="44"/>
        </w:rPr>
        <w:t>介绍信</w:t>
      </w:r>
    </w:p>
    <w:p>
      <w:pPr>
        <w:rPr>
          <w:sz w:val="28"/>
          <w:szCs w:val="28"/>
        </w:rPr>
      </w:pPr>
      <w:r>
        <w:rPr>
          <w:rFonts w:hint="eastAsia"/>
          <w:sz w:val="28"/>
          <w:szCs w:val="28"/>
        </w:rPr>
        <w:t>内江联合产权服务有限公司：</w:t>
      </w:r>
    </w:p>
    <w:p>
      <w:pPr>
        <w:ind w:firstLine="560" w:firstLineChars="200"/>
        <w:rPr>
          <w:sz w:val="28"/>
          <w:szCs w:val="28"/>
        </w:rPr>
      </w:pPr>
      <w:r>
        <w:rPr>
          <w:rFonts w:hint="eastAsia"/>
          <w:sz w:val="28"/>
          <w:szCs w:val="28"/>
        </w:rPr>
        <w:t>兹介绍我公司</w:t>
      </w:r>
      <w:r>
        <w:rPr>
          <w:rFonts w:hint="eastAsia"/>
          <w:sz w:val="28"/>
          <w:szCs w:val="28"/>
          <w:u w:val="single"/>
        </w:rPr>
        <w:t xml:space="preserve">      </w:t>
      </w:r>
      <w:r>
        <w:rPr>
          <w:rFonts w:hint="eastAsia"/>
          <w:sz w:val="28"/>
          <w:szCs w:val="28"/>
        </w:rPr>
        <w:t>同志（身份证号：</w:t>
      </w:r>
      <w:r>
        <w:rPr>
          <w:rFonts w:hint="eastAsia"/>
          <w:sz w:val="28"/>
          <w:szCs w:val="28"/>
          <w:u w:val="single"/>
        </w:rPr>
        <w:t xml:space="preserve">                   </w:t>
      </w:r>
      <w:r>
        <w:rPr>
          <w:rFonts w:hint="eastAsia"/>
          <w:sz w:val="28"/>
          <w:szCs w:val="28"/>
        </w:rPr>
        <w:t>），前往你处办理</w:t>
      </w:r>
      <w:r>
        <w:rPr>
          <w:rFonts w:hint="eastAsia"/>
          <w:b/>
          <w:bCs/>
          <w:sz w:val="28"/>
          <w:szCs w:val="28"/>
          <w:u w:val="single"/>
        </w:rPr>
        <w:t>XX项目</w:t>
      </w:r>
      <w:r>
        <w:rPr>
          <w:rFonts w:hint="eastAsia"/>
          <w:sz w:val="28"/>
          <w:szCs w:val="28"/>
        </w:rPr>
        <w:t>（项目编号：</w:t>
      </w:r>
      <w:r>
        <w:rPr>
          <w:rFonts w:hint="eastAsia"/>
          <w:b/>
          <w:bCs/>
          <w:sz w:val="28"/>
          <w:szCs w:val="28"/>
          <w:u w:val="single"/>
        </w:rPr>
        <w:t xml:space="preserve">             </w:t>
      </w:r>
      <w:r>
        <w:rPr>
          <w:rFonts w:hint="eastAsia"/>
          <w:sz w:val="28"/>
          <w:szCs w:val="28"/>
        </w:rPr>
        <w:t>）的购买标书事宜，经办同志签署的所有文书我公司均予以认可并承担相应的法律责任。请与接洽！</w:t>
      </w:r>
    </w:p>
    <w:p>
      <w:pPr>
        <w:ind w:firstLine="560" w:firstLineChars="200"/>
        <w:rPr>
          <w:sz w:val="28"/>
          <w:szCs w:val="28"/>
        </w:rPr>
      </w:pPr>
    </w:p>
    <w:p>
      <w:pPr>
        <w:ind w:firstLine="560" w:firstLineChars="200"/>
        <w:rPr>
          <w:sz w:val="28"/>
          <w:szCs w:val="28"/>
        </w:rPr>
      </w:pPr>
    </w:p>
    <w:p>
      <w:pPr>
        <w:ind w:firstLine="560" w:firstLineChars="200"/>
        <w:jc w:val="right"/>
        <w:rPr>
          <w:sz w:val="28"/>
          <w:szCs w:val="28"/>
        </w:rPr>
      </w:pPr>
      <w:r>
        <w:rPr>
          <w:rFonts w:hint="eastAsia"/>
          <w:sz w:val="28"/>
          <w:szCs w:val="28"/>
          <w:u w:val="single"/>
        </w:rPr>
        <w:t>XXXXX</w:t>
      </w:r>
      <w:r>
        <w:rPr>
          <w:rFonts w:hint="eastAsia"/>
          <w:sz w:val="28"/>
          <w:szCs w:val="28"/>
        </w:rPr>
        <w:t>公司</w:t>
      </w:r>
    </w:p>
    <w:p>
      <w:pPr>
        <w:ind w:firstLine="560" w:firstLineChars="200"/>
        <w:jc w:val="right"/>
        <w:rPr>
          <w:sz w:val="28"/>
          <w:szCs w:val="28"/>
        </w:rPr>
      </w:pPr>
      <w:r>
        <w:rPr>
          <w:rFonts w:hint="eastAsia"/>
          <w:sz w:val="28"/>
          <w:szCs w:val="28"/>
        </w:rPr>
        <w:t>（加盖公章）</w:t>
      </w:r>
    </w:p>
    <w:p>
      <w:pPr>
        <w:ind w:firstLine="560" w:firstLineChars="200"/>
        <w:jc w:val="right"/>
        <w:rPr>
          <w:sz w:val="28"/>
          <w:szCs w:val="28"/>
        </w:rPr>
      </w:pPr>
      <w:r>
        <w:rPr>
          <w:rFonts w:hint="eastAsia"/>
          <w:sz w:val="28"/>
          <w:szCs w:val="28"/>
        </w:rPr>
        <w:t>年   月   日</w:t>
      </w:r>
    </w:p>
    <w:p>
      <w:pPr>
        <w:rPr>
          <w:sz w:val="28"/>
          <w:szCs w:val="28"/>
        </w:rPr>
      </w:pPr>
      <w:r>
        <w:rPr>
          <w:rFonts w:hint="eastAsia"/>
          <w:sz w:val="28"/>
          <w:szCs w:val="28"/>
        </w:rPr>
        <w:t>附：经办人身份证（正反面）复印件并加盖公章</w:t>
      </w:r>
    </w:p>
    <w:p>
      <w:pPr>
        <w:rPr>
          <w:rFonts w:ascii="方正小标宋简体" w:eastAsia="方正小标宋简体"/>
          <w:b/>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BB8F7D"/>
    <w:multiLevelType w:val="singleLevel"/>
    <w:tmpl w:val="FFBB8F7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93DBF"/>
    <w:rsid w:val="0D9417CF"/>
    <w:rsid w:val="23230E92"/>
    <w:rsid w:val="23D03699"/>
    <w:rsid w:val="276D6BE7"/>
    <w:rsid w:val="28C65C2F"/>
    <w:rsid w:val="5A2949D2"/>
    <w:rsid w:val="6804380C"/>
    <w:rsid w:val="6D5234E4"/>
    <w:rsid w:val="7D470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2021-11-09T08:29:00Z</dcterms:created>
  <dc:creator>111</dc:creator>
  <cp:lastModifiedBy>杰娃</cp:lastModifiedBy>
  <cp:lastPrinted>2021-11-10T06:54:00Z</cp:lastPrinted>
  <dcterms:modified xsi:type="dcterms:W3CDTF">2021-11-17T03:13:03Z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