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  <w:r>
        <w:pict>
          <v:group id="_x0000_s1026" o:spid="_x0000_s1026" o:spt="203" style="position:absolute;left:0pt;margin-left:131.9pt;margin-top:7.9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</w:p>
    <w:p>
      <w:pPr>
        <w:spacing w:before="54"/>
        <w:ind w:left="1326" w:right="1344" w:firstLine="0"/>
        <w:jc w:val="center"/>
        <w:rPr>
          <w:sz w:val="32"/>
        </w:rPr>
      </w:pPr>
      <w:r>
        <w:rPr>
          <w:sz w:val="32"/>
        </w:rPr>
        <w:t>投标人了解项目情况后准备报名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</w:t>
      </w:r>
      <w:r>
        <w:rPr>
          <w:rFonts w:hint="eastAsia"/>
          <w:sz w:val="32"/>
          <w:lang w:val="en-US" w:eastAsia="zh-CN"/>
        </w:rPr>
        <w:t>402014519</w:t>
      </w:r>
      <w:r>
        <w:rPr>
          <w:sz w:val="32"/>
        </w:rPr>
        <w:t>@qq.com,并在邮箱标题注明XX项目报名资料。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0"/>
          <w:szCs w:val="30"/>
        </w:rPr>
      </w:pPr>
      <w:r>
        <w:rPr>
          <w:sz w:val="30"/>
          <w:szCs w:val="30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  <w:bookmarkStart w:id="0" w:name="_GoBack"/>
      <w:bookmarkEnd w:id="0"/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rPr>
          <w:sz w:val="20"/>
        </w:rPr>
      </w:pPr>
    </w:p>
    <w:tbl>
      <w:tblPr>
        <w:tblStyle w:val="3"/>
        <w:tblW w:w="8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5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 :</w:t>
            </w:r>
            <w:r>
              <w:rPr>
                <w:rFonts w:hint="eastAsia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内江冠泰贸易有限公司大宗物资（钢材类）供应商备选库采购项目（第二次）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项目编号：NJLJ-20211</w:t>
            </w:r>
            <w:r>
              <w:rPr>
                <w:rFonts w:hint="eastAsia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投标人名称（公司全称）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授权代理人手机号码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</w:t>
            </w:r>
            <w:r>
              <w:rPr>
                <w:rFonts w:hint="eastAsia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                                                                                                    </w:t>
            </w:r>
            <w:r>
              <w:rPr>
                <w:rFonts w:hint="eastAsia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QQ邮箱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采购文件领取完整情况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200元         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B3C6735"/>
    <w:rsid w:val="309E129B"/>
    <w:rsid w:val="3B530D94"/>
    <w:rsid w:val="44BA35D6"/>
    <w:rsid w:val="4C9572E5"/>
    <w:rsid w:val="583511A0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lenovo</cp:lastModifiedBy>
  <dcterms:modified xsi:type="dcterms:W3CDTF">2021-12-02T08:41:57Z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